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567"/>
        <w:gridCol w:w="709"/>
        <w:gridCol w:w="1417"/>
        <w:gridCol w:w="709"/>
        <w:gridCol w:w="1500"/>
      </w:tblGrid>
      <w:tr w:rsidR="004B1F68" w:rsidRPr="004B1F68" w:rsidTr="00476138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1F68" w:rsidRPr="004B1F68" w:rsidRDefault="004B1F68" w:rsidP="004B1F68">
            <w:pPr>
              <w:spacing w:after="0" w:line="240" w:lineRule="auto"/>
              <w:ind w:left="18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2 </w:t>
            </w:r>
          </w:p>
          <w:p w:rsidR="004B1F68" w:rsidRPr="004B1F68" w:rsidRDefault="004B1F68" w:rsidP="004B1F68">
            <w:pPr>
              <w:spacing w:after="0" w:line="240" w:lineRule="auto"/>
              <w:ind w:left="18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Закону Чеченской Республики «Об утверждении отчета об исполнении республиканского бюджета за 2016 год»</w:t>
            </w:r>
          </w:p>
          <w:p w:rsidR="004B1F68" w:rsidRPr="004B1F68" w:rsidRDefault="004B1F68" w:rsidP="004B1F68">
            <w:pPr>
              <w:spacing w:after="0" w:line="240" w:lineRule="auto"/>
              <w:ind w:left="18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F68" w:rsidRPr="004B1F68" w:rsidRDefault="004B1F68" w:rsidP="004B1F68">
            <w:pPr>
              <w:spacing w:after="0" w:line="240" w:lineRule="auto"/>
              <w:ind w:left="18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</w:p>
        </w:tc>
      </w:tr>
      <w:tr w:rsidR="004B1F68" w:rsidRPr="004B1F68" w:rsidTr="00476138">
        <w:trPr>
          <w:trHeight w:val="20"/>
        </w:trPr>
        <w:tc>
          <w:tcPr>
            <w:tcW w:w="98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расходов бюджета по</w:t>
            </w:r>
          </w:p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ведомственной структуре расходов</w:t>
            </w:r>
          </w:p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республиканского бюджета за 2016 год</w:t>
            </w:r>
          </w:p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vMerge w:val="restart"/>
            <w:shd w:val="clear" w:color="auto" w:fill="auto"/>
            <w:noWrap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11"/>
            <w:bookmarkStart w:id="1" w:name="OLE_LINK12"/>
            <w:bookmarkStart w:id="2" w:name="RANGE!A6"/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  <w:bookmarkEnd w:id="0"/>
            <w:bookmarkEnd w:id="1"/>
            <w:bookmarkEnd w:id="2"/>
          </w:p>
        </w:tc>
        <w:tc>
          <w:tcPr>
            <w:tcW w:w="4111" w:type="dxa"/>
            <w:gridSpan w:val="5"/>
            <w:shd w:val="clear" w:color="auto" w:fill="auto"/>
            <w:noWrap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B6"/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  <w:bookmarkEnd w:id="3"/>
          </w:p>
        </w:tc>
        <w:tc>
          <w:tcPr>
            <w:tcW w:w="1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OLE_LINK9"/>
            <w:bookmarkStart w:id="5" w:name="RANGE!G6"/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bookmarkEnd w:id="4"/>
            <w:bookmarkEnd w:id="5"/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vMerge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00" w:type="dxa"/>
            <w:vMerge/>
            <w:tcBorders>
              <w:right w:val="single" w:sz="4" w:space="0" w:color="auto"/>
            </w:tcBorders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1F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854 881,25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854 881,25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77 190,22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77 190,22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4 544,87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3 840,88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72 645,35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55 550,05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14 095,30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3 796,39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1 037,43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Совета Федерации и их помощники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1 037,43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1 037,43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2 758,96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2 758,96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2 758,96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762 355,49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762 053,51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16 945,96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13 635,67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3 310,30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745 107,54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236 124,40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69 753,14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20 587,60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41 900,55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376 593,62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11 539,15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11 539,15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11 539,15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1 739,15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1 739,15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1 073 613,16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1 073 613,16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141 300,15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141 300,15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делами Главы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141 300,15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33 945,38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9 820,06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77 088,26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17 105,53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932 313,01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919 050,01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делами Главы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919 050,01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201 040,93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60 528,57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8 731,45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596 741,54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15 920,66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5 125,99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760,88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16 376,60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4 945,73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2 390,14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1 810,52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46 911,36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46 911,36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46 911,36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46 911,36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46 911,36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31 163,52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9 411,38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4 903,06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204 104,57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204 104,57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204 104,57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204 104,57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108 211,52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выполнения функций государственных органов и учреждений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9430090000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108 211,52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9430090000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108 211,52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9450090000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9450090000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70 893,05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40 384,87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9 556,70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1 541,72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16 014,01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78 339,31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46 166,08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13 453,04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6 441,86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1 221,50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19 302,91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5 762,32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738,02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624,51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595,78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544,32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9 622,58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54 618,07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54 618,07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54 618,07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54 618,07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54 618,07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996,27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53 621,80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29 368,01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8 647,09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4 316,63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11 111,77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151 809,55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151 809,55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53 526,40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53 227,63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53 227,63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48 614,19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37 537,06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11 077,13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4 613,44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3 573,51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98 283,15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98 283,15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 развития промышленности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98 283,15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22 929,35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22 929,35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Электроснабжение всесезонного горнолыжного курорта "Ведучи"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15 803,80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15 803,80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11 952,60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11 952,60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11 952,60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отдельных республиканских </w:t>
            </w:r>
            <w:r w:rsidR="004862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11 952,60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</w:t>
            </w:r>
            <w:r w:rsidR="004862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еспубликанских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11 952,60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8 835,32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2 668,27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28 160,35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28 160,35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Топливно-энергетический комплекс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28 160,35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28 160,35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28 160,35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</w:t>
            </w:r>
            <w:r w:rsidR="004862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латы по оплате труда работников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25 750,37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19 777,55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5 972,82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1 469,20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358 788,27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342 156,18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154 667,37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147 167,37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</w:t>
            </w:r>
            <w:r w:rsidR="004862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транспортной системы и связи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147 167,37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34 394,66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26 416,79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7 977,87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10 085,94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1 247,02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7 712,35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377,82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86201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</w:t>
            </w:r>
            <w:bookmarkStart w:id="6" w:name="_GoBack"/>
            <w:bookmarkEnd w:id="6"/>
            <w:r w:rsidR="004B1F68"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102 686,77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102 686,77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104 703,90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104 703,90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104 703,90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104 703,90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104 703,90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64 183,78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64 183,78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20 758,75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мероприятия в области информационно-коммуникационных технологий и связи в рамках подпрограммы "Обеспечение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20 758,75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20 758,75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8 423,84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8 423,84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8 423,84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муницмпальных образование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18 601,13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18 601,13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10 799,93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10 799,93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10 799,93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"Построение и развитие аппаратно-программного комплекса "Безопасный город" на территории пилотных муницмпальных образование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7 801,20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7 801,20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7 801,20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16 632,09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4 391,79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4 391,79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4 391,79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4 172,20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4 172,20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малому бизнесу и предпринимательству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150 356,16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150 356,16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150 356,16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150 356,16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111 634,13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1610150640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90 225,23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1610150640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90 225,23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государственной поддержки и развития малого и среднего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предпринимательства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21 408,90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21 408,90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в сфере  малого бизнеса и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38 722,03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10 926,54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8 392,12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2 534,42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1 121,70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639,58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 предпринимательства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26 673,79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26 673,79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841 576,53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775 285,56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536 391,11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536 391,11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480 227,41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46 190,90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46 190,90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4 048,69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4 048,69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осуществление капитального ремонта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гидротехнических сооружений,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2 749,42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2 749,42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1310250160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408 488,40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1310250160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52 238,40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1310250160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356 250,00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56 163,70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20 163,70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20 163,70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отдельных мероприятий в области водного хозяйства в рамках подпрограммы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238 874,55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238 874,55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99 360,15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69 073,95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68 233,95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 отдельных полномочий в области лесных отношений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30 286,20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30 286,20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специализированной лесопожарной техники и оборудования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139 514,40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50 228,00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24 368,34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7 359,24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1 767,14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15 336,71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1 296,13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88 607,09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52 125,30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15 743,32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6 522,70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1 969,86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1 536,59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9 724,23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разработке лесного плана, в рамках подпрограммы "Обеспечение реализации государственной программы "Охрана окружающей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1340868320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1340868320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66 290,97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12 690,30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12 690,30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12 690,30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6 291,30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1 064,55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охотхозяйственных соглашений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6 301,70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1 482,30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 в области  охраны и  использования 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53 600,67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3 388,30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3 388,30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3 088,53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3 088,53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50 212,37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9 840,85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9 840,85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9 840,85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"Охрана окружающей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40 371,51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27 129,09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20 836,50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6 292,59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545,27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1 241,34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10 004,52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10 004,52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пожарной безопасности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1340868330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1340868330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561 082,41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13 495,83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10 365,46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15 480,83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15 440,83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528 505,76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266 454,88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255 954,88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255 954,88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240 614,72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189 851,46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4 845,18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44 221,98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1 696,11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15 340,15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15 340,15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85 257,36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79 158,36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79 158,36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79 158,36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75 965,34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6 099,00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6 099,00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6 099,00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5 929,00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176 793,52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165 631,62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157 932,44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66 189,58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50 836,85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15 352,73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19 136,53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1 279,35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11 302,31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6 017,95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31 553,32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31 553,32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41 053,00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41 053,00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7 699,18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"Укрепление единства российской нации и этнокультурное развитие народов России (2014 - 2020 годы)"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0520152360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0520152360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11 161,90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11 161,90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1 761,90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53 953,76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53 953,76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53 953,76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53 953,76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53 953,76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26 970,79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20 714,89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6 255,90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26 982,97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26 508,57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10 303,83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10 303,83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10 303,83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10 303,83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10 303,83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7 401,93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6 485,05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916,88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2 901,90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2 477,61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20 910,18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20 910,18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10 519,90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посвященных подготовке и проведению  празднования 200-летия основания города Грозного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1 925,14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10 390,28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10 390,28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10 390,28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9 735,41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7 477,27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2 258,14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654,87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165 763,43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157 600,23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157 600,23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157 600,23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151 538,06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47 612,25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36 568,55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11 043,70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13 571,92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9 456,98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1 882,24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14 163,89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8 292,91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2 504,46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3 267,51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0260263040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76 190,00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0260263040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76 190,00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6 062,18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государственную поддержку молодежного предпринимательства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0270154450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5 759,07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0270154450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5 759,07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0270163190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0270163190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5 193,30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1 568,41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1 321,61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9 373,03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9 373,03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9 373,03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9 373,03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9 373,03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8 142,42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6 253,78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1 230,61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297,79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3 075 550,93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99 219,09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90 070,94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9 148,15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13 957,61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13 957,61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2 958 874,23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1 173 365,69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1 173 365,69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125 412,10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закупок антибактериальных и противотуберкулёзных лекарственных препаратов (второго ряда), применяемых при лечении больных туберкулёзом с множественной лекарственной устойчивостью возбудителя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0120151740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26 238,40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0120151740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26 238,40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В и 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0120250720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50 071,30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0120250720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0120250720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50 071,30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совершенствованию системы оказания медицинской помощи наркологическим больным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0120360800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0120360800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45 040,60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45 040,60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2 061,80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2 061,80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940 930,94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936 730,94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200 312,70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64 389,56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1 499,05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73 044,23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226 842,15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269 605,96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62 248,25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38 415,05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0130660810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0130660810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59 750,15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направленных на укрепление материально-технической базы детских и родовспомогательных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0140161740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42 087,00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0140161740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42 087,00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профессиональной подготовки врачей и среднего персонала, повышение квалификации медицинских работников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0140161750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15 216,10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0140161750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15 216,10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неонатального и аудиологического скрининга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2 447,05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2 447,05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47 272,50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426,50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989 163,13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989 163,13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3 459,90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382 524,50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377 155,84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26 934,75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8 632,66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904,52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234 333,76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82 734,86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20 671,06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2 762,82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0130660810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5 368,66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0130660810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5 368,66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10 453,50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10 453,50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10 453,50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562 125,23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117 897,30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117 897,30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225 307,90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225 307,90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118 920,03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10 662,66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108 257,37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2 863,94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2 863,94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2 863,94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2 863,94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2 246,04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54 985,30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54 985,30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54 930,80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54 930,80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54 874,90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96 988,25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96 988,25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медицинской помощи,скорой,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23 461,75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развитию службы крови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23 461,75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23 461,75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73 526,51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73 526,51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73 526,51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641 507,92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641 405,89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28 708,00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22 305,85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22 305,85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6 402,15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6 402,15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306 425,94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44 528,05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34 199,73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10 328,32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17 999,27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13 145,55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3 542,98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1 875,70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1 440,62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435,08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202 744,61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67 319,39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20 922,35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18 605,75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8 011,16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85 618,10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6 070,42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6 070,42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20 795,95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20 795,95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12 411,95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12 411,95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21 292,00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мероприятий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0140462800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21 292,00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0140462800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21 292,00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72 935,23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и переподготовка врачей и специалистов со средним медицинским образованием государственных учреждений здравоохранения Чеченской Республики,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0150160700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2 528,73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0150160700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2 528,73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единовременных выплат медицинским работникам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после трансплантации органов и (или) тканей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0160161330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210 526,32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10 526,32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"Защита населения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075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82 192,56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82 192,56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82 192,56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24 347,08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24 347,08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24 347,08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24 347,08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10 298,65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10 298,65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6 670,50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1 985,97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1 444,37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47 546,82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47 546,82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30 659,23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9 259,02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1 307,79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4 832,39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293 906,47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293 906,47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293 906,47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283 906,47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283 906,47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12 484,34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9 588,59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2 895,75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270 825,36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182 064,13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54 507,59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29 013,51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4 765,59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1 014 210,53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0610150640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67 239,53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31 657,71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31 657,71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"Культура России"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1 456,27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1 456,27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федеральной целевой программы "Культура России"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30 124,80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30 124,80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29 908,83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35 581,82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35 581,82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35 581,82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35 581,82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34 811,65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938 571,00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855 392,86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852 468,03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112 253,21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государственной поддержки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11 529,32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9 029,01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посвященных подготовке и проведению  празднования 200-летия основания города Грозного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0610251440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0610251440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0610251440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0610251460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983,82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0610251460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983,82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резервного фонда Президента Российской Федерации на комплектование книгами для детей и юношества фондов государственных и муниципальных библиотек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0610256100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673,06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0610256100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673,06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"Культура России"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2 749,35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2 749,35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территориях сельских поселений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оказанию государственной поддержки (грантов) театрам и музыкальным организациям, находящимся в ведении субъектов Российской Федерации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образований, для реализации творческих проектов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0610353940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0610353940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федеральной целевой программы "Культура России"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по оказанию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0610363940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0610363940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71 920,00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32 930,00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посвященных подготовке и проведению  празднования 200-летия основания города Грозного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2 890,00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0610465090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0610550180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0610550180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федеральной целевой программы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0610560180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0610560180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740 214,82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688 496,63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370 022,21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19 389,09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297 662,53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1 422,80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45 311,34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45 311,34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1 906,85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1 906,85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1 516,83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1 516,83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83 178,13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79 977,73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11 681,44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6 761,44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0610351470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68 296,30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24 163,85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18 687,13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5 476,72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7 545,24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4 201,16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2 521,33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0630159090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33 169,51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33 062,71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3 417,69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2 852,61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3 200,40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3 200,40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163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Министерство труда, занятости и социального развития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14 336 392,98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286 566,56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286 566,56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286 566,56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145 771,76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22 851,35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17 553,34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5 298,01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5 148,76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4 470,99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84 408,41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83 894,81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2 430,56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2 422,62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9 941,25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9 913,90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12 039,95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12 007,79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адаптация безработных граждан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содействия самозанятости безработных граждан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7 742,02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7 075,80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 трех лет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140 794,80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0390354700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133 755,00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0390354700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0390354700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133 755,00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дополнительных мероприятий, направленных на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снижение напряженности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0390364830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7 039,80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0390364830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7 039,80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452 475,12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452 475,12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452 475,12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452 475,12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0310154570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94 178,10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0310154570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94 178,10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358 297,02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358 297,02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13 597 351,30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480 956,35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480 956,35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22 234,43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22 234,43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22 234,43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458 721,92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458 721,92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1 637,24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457 084,68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2 560 271,49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2 560 271,49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2 560 271,49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2 551 966,99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620 393,64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187 369,41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220 602,45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1 292 349,26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229 026,74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услуг по социальному сопровождению семей с детьми нуждающиеся в социальной помощи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0362064800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8 304,50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0362064800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8 304,50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10 108 300,01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10 108 300,01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1 294 724,37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1 294 724,37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1 294 724,37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8 813 575,64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541 580,17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5 397,62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536 182,54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1 901,29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1 888,51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2 824,21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2 824,21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4 615 908,45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46 563,25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4 569 345,20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80 266,03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971,53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79 294,50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440 035,31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5 305,72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434 729,59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868,14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1 254,23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1 254,23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39 687,71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39 316,76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17 428,69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17 428,69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34 093,21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464,26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33 628,95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5 560,18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5 503,63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1 884 827,48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22 655,02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1 862 172,46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13 321,56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13 176,29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623,74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615,86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919 677,02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10 694,62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908 982,39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2 039,98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2 039,98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жильем отдельных категорий граждан, установленных Федеральными законами от 12 января 1995года №5-ФЗ  "О ветеранах" и от 24 ноября 1995года №181-ФЗ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6 130,30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6 130,30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детей-сирот и детей, оставшихся без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51 525,20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51 525,20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0320150820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41 078,50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0320150820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41 078,50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355 219,75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354 641,75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мероприятия государственной программы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334 576,75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64 816,67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50 031,82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14 784,85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34 898,35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1 084,09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2 462,89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9 240,82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22 080,81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80 354,94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52 295,38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15 795,36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11 333,56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12 794,65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12 794,65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Софинансирование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обучением компьютерной грамотности неработающих пенсионеров.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0361752090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126 666,40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0361752090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0361752090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0361760200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12 205,35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0361760200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12 205,35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услуг по социальному сопровождению семей с детьми нуждающиеся в социальной помощи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0362064800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0362064800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поддержке деятельности некоммерческой общественной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16 318 465,10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16 020 755,45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3 258 563,63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3 149 563,63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1 266 545,53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722 632,20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704 990,52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10 486,43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7 155,25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Субвенция на денежное вознаграждение за классное руководство  в государственных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общеобразовательных школах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177 596,56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177 596,56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81 129,16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74 629,16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66 604,47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18 182,43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48 198,68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0240550880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0240550880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субсидий и соблюдению графика 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91 556,81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90 072,81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56 300,10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0290150970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53 485,10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0290150970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0290150970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34 485,10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федеральной целевой программы развитие образования на 2016 - 2020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модернизацию технологий и содержания обучения в соответствии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633 126,32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31 656,32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31 656,32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601 470,00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601 470,00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02Д0000000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1 193 591,68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59 679,58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59 679,58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реализацию мероприятий по содействию создания в субъектах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новых мест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02Д0155200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1 133 912,10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02Д0155200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1 133 912,10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969 202,75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962 658,64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961 858,64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959 610,64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835 643,09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123 967,55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Стипендии Президента Российской Федерации и Правительства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0240938930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0240938930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0240938930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6 544,11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6 544,11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6 216,90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6 216,90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50 017,34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50 017,34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50 017,34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50 017,34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45 065,34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14 394,83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14 394,83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14 394,83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14 394,83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10 711,30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3 234,81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11 728 576,89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11 715 401,89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106 505,00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106 505,00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106 505,00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11 585 542,89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48 010,42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36 930,27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11 080,15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12 816,30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956,19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1 132,18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6 861,52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7 515,80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3 706,80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1 119,46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27 702,68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14 589,59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1 630,55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3 901,37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3 387,00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3 510,40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56 349,02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22 343,45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6 735,11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1 323,71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24 500,07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1 151,78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11 101 911,51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11 101 911,51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финансовое обеспечение мероприятий федеральной целевой программы развития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56 284,68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15 407,24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40 877,45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135 480,18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1 294,40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8 346,70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125 839,08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2 962,35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2 962,35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121 999,95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121 999,95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23 354,00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финансовое обеспечение мероприятий федеральной целевой программы развития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22 186,00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12 202,24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0290354980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9 983,76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поддержки сетевых методических объединений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02А0140090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русского языка"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02Г0000000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Русского языка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02Г0163360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02Г0163360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02Г0163360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284 909,65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269 696,65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265 135,05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265 135,05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7 325,29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7 325,29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5 224,85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5 224,85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251 984,91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251 984,91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4 561,60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4 561,60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4 561,60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4 561,60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1 999 915,96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33 078,40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33 078,40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17 878,40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17 878,40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Всероссийской сельскохозяйственной  переписи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17 878,40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15 033,60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1 824 551,78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1 807 603,20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1 723 925,01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"Развитие подотрасли растениеводства, переработки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 продукции растениеводства"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533 669,91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возмещение части затрат на закладку и уход за виноградниками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144 580,30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144 580,30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34 317,00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34 317,00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35 267,80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1010150340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35 267,80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на закладку и уход за виноградниками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7 609,49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7 609,49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1 806,16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1 856,20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1 856,20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1010250380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1010250380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1010250390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87 585,10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1010250390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87 585,10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1010269390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6 394,90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1010269390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6 394,90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возмещение части затрат сельскохозяйственных товаропроизводителей на уплату страховой премии, начисленной по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договору сельскохозяйственного страхования в области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1010350400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1010350400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 и соблюдению графика 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1010369400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1010369400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58 149,30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58 149,30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3 060,49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3 060,49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приобретение минеральных удобрений для своевременного обеспечения сельскохозяйственных товаропроизводителей в целях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проведения весенне-полевых работ и ухода за посевами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1010569560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1010569560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семян яровых культур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1010569590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46 249,30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1010569590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46 249,30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 и соблюдению графика 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1010660090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4 234,38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1010660090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4 234,38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Ведомственная целевая программа "Развитие рисоводства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1010669700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1010669700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29 110,82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1020150440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4 729,40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1020150440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4 729,40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животноводства, переработки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продукции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1020250470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1020250470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1020250480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1020250480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1020269470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1020269470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1020269480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1020269480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1 206,70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1020350490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1020350490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1020369490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1020369490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производства и реализации тонкорунной и полутонкорунной шерсти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1020454360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1020454360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производства и реализации тонкорунной и полутонкорунной шерсти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1020469690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1020469690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мясного скотоводства"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25 672,15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 и соблюдению графика 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1030160090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1 856,49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1030160090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1 856,49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ведомственной целевой программы "Развитие мясного скотоводства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1030169110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1030169110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Субсидии на возмещение части процентной ставки по инвестиционным кредитам на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строительство и реконструкцию объектов мясного скотоводства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1030250520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1030250520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1030269520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1030269520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693,66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122 347,32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84 742,02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65 086,03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19 655,98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15 043,99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1 041,50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2 688,47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8 921,92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2 214,27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1050154390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1050154390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7 561,32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7 561,32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311 392,97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начинающих фермеров в рамках  подпрограммы "Поддержка малых форм хозяйствования"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1070150530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123 472,00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1070150530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123 472,00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поддержки начинающих фермеров подпрограммы "Поддержка малых форм хозяйствования"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8 473,70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8 473,70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развитие семейных животноводческих ферм в рамках  подпрограммы "Поддержка малых форм хозяйствования"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1070250540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1070250540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развитию семейных животноводческих ферм подпрограммы "Поддержка малых форм хозяйствования"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1070350550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113 474,90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1070350550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113 474,90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5 972,37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5 972,37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"Развитие мелиорации земель сельскохозяйственного назначения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151 993,50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мелиорации земель сельскохозяйственного назначения в рамках подпрограммы "Развитие мелиорации земель сельскохозяйственного назначения Чеченской Республики" государственной программы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1090150760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125 255,00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1090150760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125 255,00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мероприятий в рамках  развития мелиорации земель сельскохозяйственного назначения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1090169160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26 738,50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1090169160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26 738,50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65 961,21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10А0150310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5 547,40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10А0150310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5 547,40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молочного направления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10А0450500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10А0450500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модернизацию объектов селекционно-генетических центров в животноводстве и селекционно-семеноводческих центров в растениеводстве, а также на приобретение техники и оборудования на цели предоставления субсидии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10А0554470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56 040,00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10А0554470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56 040,00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прямых понесенных затрат на создание и (или) модернизацию селекционно-семеноводческих центров в растениеводстве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10А0564470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10А0564470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овощеводства открытого и защищенного грунта семенного картофелеводства"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270 681,73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10Б0154390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10Б0154390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возмещение части прямых понесенных затрат на создание и модернизацию объектов картофелехранилищ и овощехранилищ, а также на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приобретение техники и оборудования на цели предоставления субсидии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10Б0154400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10Б0154400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10Б0164390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10Б0164390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прямых понесенных затрат на создание и (или) модернизацию объектов картофелехранилищ и овощехранилищ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10Б0164400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10Б0164400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модернизацию объектов тепличных комплексов, а также на приобретение техники и оборудования на цели предоставления субсидии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10Б0254410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240 630,50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10Б0254410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240 630,50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прямых понесенных затрат на создание и (или) модернизацию объектов тепличных комплексов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10Б0264410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12 664,80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10Б0264410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12 664,80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молочного скотоводства"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213 095,40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9 519,50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9 519,50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84 905,30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10В0154440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84 905,30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прямых понесенных затрат на создание и (или) модернизацию объектов животноводческих комплексов молочного направления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5 684,30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5 684,30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на возмещение процентной ставки по краткосрочным кредитам на реализацию мероприятий подпрограммы "Развитие молочного скотоводства"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процентной ставки по инвестиционным кредитам на реализацию мероприятий подпрограммы "Развитие молочного скотоводства"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10В0169610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4 468,70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83 678,19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83 678,19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83 678,19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63 678,19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9 068,58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9 068,58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9 068,58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9 068,58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3 913,10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3 054,19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68 908,10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68 908,10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68 908,10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68 908,10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37 483,00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37 483,00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газификации в сельской местности в рамках подпрограммы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15 712,49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15 712,49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водоснабжения в сельской местности в рамках подпрограммы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15 712,61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15 712,61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25 004,08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5 205,59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1 572,09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6 314,04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10 975,40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48 373,60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48 373,60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48 373,60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48 373,60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40 517,20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40 517,20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улучшение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7 856,40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7 856,40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21 352,42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21 352,42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21 352,42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14 852,42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1 686,59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1 698,50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4 788,27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52 454,88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3 683,59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3 013,08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Счетной палаты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48 771,30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36 209,26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10 241,12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973,76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1 268,67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4 511 123,91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4 511 123,91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4 511 123,91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4 491 123,91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4 030 887,79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132 541,77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402,96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132 138,81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47 041,07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47 041,07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строительство, реконструкцию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352 995,23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352 995,23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492 965,98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492 965,98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реконструкцию и ремонт производственных баз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453 524,15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453 524,15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направленных на аварийно-восстановительные работы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142 652,02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142 652,02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154 521,00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154 521,00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комплексное обустстройство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на достижение целевых показателей региональных программ в сфере дорожного хозяйства, предусматривающих осуществление крупных особо важных для социально-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экономического развития Российской Федерации проектов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Реализация мероприятий федеральной целевой программы "Устойчивое развитие сельских территорий на 2014 - 2017 годы и на период до 2020 года" в рамках подпрограммы "Дорожное хозяйство"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Реализация мероприятий региональных программ в сфере дорожного хозяйства по решениям Правительства Российской Федерации в рамках подпрограммы "Дорожное хозяйство"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2 184 827,10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32 066,80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2 152 760,30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460 236,12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45 496,40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34 943,47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10 552,93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46 233,12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579,09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716,38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5 310,04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39 376,14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368 506,60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368 506,60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33 967,28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33 967,28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33 967,28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33 967,28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7 482,93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5 792,27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1 530,11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21 626,81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12 430,59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3 638,25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4 984,09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4 857,53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4 857,53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4 857,53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26 443,39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18 739,78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5 529,21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683,92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9 980 836,08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327 634,24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272 500,84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272 500,84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272 500,84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173 636,35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134 998,03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38 638,31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98 864,49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7 027,17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39 092,02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45 804,84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6 654,51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55 133,40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Всероссийской сельскохозяйственной  переписи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0920353910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55 133,40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55 133,40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Государственные гарантии субъекта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выплаты по обязательствам государства, в том числе  расходы по судебным решениям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88,16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 и регулирование отношений по государственной  и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55 045,23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41 675,23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26 374,00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95 630,36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95 630,36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95 630,36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95 630,36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83 118,36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73 518,36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12 512,00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12 512,00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7 095 889,84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 от политических репрессий, ветеранам труда и тружеников тыла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развитие спортивной инфраструктуры для занятий физической культурой и спортом в рамках подпрограммы "Развитие физической культуры и массового спорта в Чеченской Республике"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0410267010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0410267010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45 858,90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2 389 448,74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1 165 889,75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1 165 889,75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1 165 889,75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1 165 889,75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1 165 889,75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897 806,56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897 806,56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897 806,56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 на поддержку  мер по обеспечению сбалансированности бюджетов 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44 406,71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44 406,71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 на поддержку  мер по обеспечению сбалансированности бюджетов 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853 399,85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853 399,85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325 752,43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325 752,43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312 812,43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312 812,43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312 812,43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13 625,63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7 857,44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682,83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2 499,82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335 646,52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331 261,52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331 261,52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328 412,62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122 246,63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92 657,35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71 165,40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21 491,95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29 589,29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4 158,77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17 965,42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3 315,10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Научно-исследовательские и опытно-конструкторские работы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202 116,09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202 116,09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194 847,22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7 268,87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4 049,90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4 049,90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4 049,90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229,57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4 385,00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1 430 975,29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12 678,78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8 825,00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2 663,30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1 156,50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966 639,00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732 032,93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732 032,93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30 601,76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за счет средств республиканского бюджета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1150496010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1150496010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701 431,18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1160195020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513 532,47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1160195020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513 532,47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187 898,71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187 898,71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148 489,81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148 489,81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95 858,23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60 258,23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41 513,46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12 537,07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2 926,59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2 934,36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35 600,00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52 631,58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2 631,58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2 631,58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1170151110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86 116,26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86 116,26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86 116,26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64 298,09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49 537,83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14 760,26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21 818,17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1 857,21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11 469,70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6 912,26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2,99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31 458,31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12 458,31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12 458,31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12 458,31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12 458,31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6 178,24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1 865,83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636,84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1 973,51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1 799,85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420 198,84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101 189,12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15 115,76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15 115,76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15 115,76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"Защита населения 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15 115,76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6 568,10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5 044,65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1 523,44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8 547,67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289,39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7 682,43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135,85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29 348,19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17 701,67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17 701,67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17 701,67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17 701,67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17 701,67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11 646,52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5 215,17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3 093,10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Правительства Чеченской Республики по предупреждению и ликвидации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1420351040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"Переселение и обустройство граждан проживающих в оползневой зоне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социальных выплат гражданам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1430168710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1430168710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2 467 014,07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787 702,95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787 702,95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787 702,95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759 667,55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759 667,55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759 343,80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28 035,40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28 035,40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28 035,40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29 533,90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29 533,90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29 533,90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29 533,90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25 413,90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3 230,00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22 183,90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1 649 777,22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417 251,19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383 251,19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383 251,19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378 701,19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294 402,56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12 380,80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45 917,84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0410267060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0410267060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0410254950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0410254950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1 115 306,75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1 114 906,75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0410251270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0410251270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по поэтапному внедрению Всероссийского физкультурно-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спортивного комплекса "Готов к труду и обороне" (ГТО)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1 112 206,75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96 942,54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96 942,54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6 236,40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6 236,40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0420251270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0420251270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0420261270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1 008 800,63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1 008 800,63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30 319,29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30 319,29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30 319,29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26 131,18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20 281,15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5 850,04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4 188,10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728,22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3 119,88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туризму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19 412,12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19 412,12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19 412,12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18 062,12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5 880,91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туристско-рекрационного комплекса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102,91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5 778,00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5 262,37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4 014,94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1 247,43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6 918,83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419,42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5 851,60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118,33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132 784,24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132 784,24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132 784,24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132 784,24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132 784,24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82 334,89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24 865,14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3 128,93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20 842,56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1 353,73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"Управление по обеспечению деятельности ГУ МЧС России по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110 912,59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105 112,62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17 664,47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17 664,47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17 664,47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17 664,47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12 535,80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3 785,80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304,98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477,89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87 448,15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87 448,15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87 448,15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87 448,15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59 557,69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21 270,08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557,11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5 866,11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147,17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5 799,97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3 827,13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1 155,79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191,20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623,54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5 328 803,36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4 942 741,76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4 904 006,00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4 904 006,00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4 904 006,00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1 010 790,48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51 507,23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169 647,88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169 998,21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618 788,72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848,44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переданных полномочий в сфере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3 893 215,53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3 893 215,53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38 735,76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38 735,76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38 735,76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18 467,29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14 202,41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4 264,88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20 268,47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1 109,02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3 517,69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15 578,58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58,88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4,31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386 061,59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379 061,59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379 061,59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379 061,59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379 061,59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331 719,09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47 342,50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0330150270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383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381 246,15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381 246,15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381 246,15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381 246,15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2 417,73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1 313,41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292,95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811,37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61 751,75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41 038,59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11 601,68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9 111,48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317 076,67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110 377,70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32 740,58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395,40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25 919,48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28 035,00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112 958,96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5 938,97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665,90</w:t>
            </w:r>
          </w:p>
        </w:tc>
      </w:tr>
      <w:tr w:rsidR="004B1F68" w:rsidRPr="004B1F68" w:rsidTr="00476138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444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0103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4B1F68" w:rsidRPr="004B1F68" w:rsidRDefault="004B1F68" w:rsidP="004B1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1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44,68</w:t>
            </w:r>
          </w:p>
        </w:tc>
      </w:tr>
    </w:tbl>
    <w:p w:rsidR="00872325" w:rsidRDefault="00872325"/>
    <w:sectPr w:rsidR="0087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F2C16"/>
    <w:multiLevelType w:val="hybridMultilevel"/>
    <w:tmpl w:val="E54AF202"/>
    <w:lvl w:ilvl="0" w:tplc="ABD22A36">
      <w:start w:val="1"/>
      <w:numFmt w:val="decimal"/>
      <w:lvlText w:val="%1."/>
      <w:lvlJc w:val="left"/>
      <w:pPr>
        <w:ind w:left="2051" w:hanging="12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57"/>
    <w:rsid w:val="00486201"/>
    <w:rsid w:val="004B1F68"/>
    <w:rsid w:val="00731F57"/>
    <w:rsid w:val="0087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B35F2-4988-413C-B038-EDE776DA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1F68"/>
    <w:pPr>
      <w:keepNext/>
      <w:spacing w:before="80" w:after="36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1F68"/>
    <w:rPr>
      <w:rFonts w:ascii="Times New Roman" w:eastAsia="Times New Roman" w:hAnsi="Times New Roman" w:cs="Times New Roman"/>
      <w:b/>
      <w:spacing w:val="26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B1F68"/>
  </w:style>
  <w:style w:type="character" w:styleId="a3">
    <w:name w:val="Hyperlink"/>
    <w:uiPriority w:val="99"/>
    <w:semiHidden/>
    <w:unhideWhenUsed/>
    <w:rsid w:val="004B1F68"/>
    <w:rPr>
      <w:color w:val="0563C1"/>
      <w:u w:val="single"/>
    </w:rPr>
  </w:style>
  <w:style w:type="character" w:styleId="a4">
    <w:name w:val="FollowedHyperlink"/>
    <w:uiPriority w:val="99"/>
    <w:semiHidden/>
    <w:unhideWhenUsed/>
    <w:rsid w:val="004B1F68"/>
    <w:rPr>
      <w:color w:val="954F72"/>
      <w:u w:val="single"/>
    </w:rPr>
  </w:style>
  <w:style w:type="paragraph" w:customStyle="1" w:styleId="xl64">
    <w:name w:val="xl64"/>
    <w:basedOn w:val="a"/>
    <w:rsid w:val="004B1F6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4B1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2">
    <w:name w:val="xl72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3">
    <w:name w:val="xl73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4">
    <w:name w:val="xl74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4B1F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B1F68"/>
  </w:style>
  <w:style w:type="numbering" w:customStyle="1" w:styleId="111">
    <w:name w:val="Нет списка111"/>
    <w:next w:val="a2"/>
    <w:uiPriority w:val="99"/>
    <w:semiHidden/>
    <w:unhideWhenUsed/>
    <w:rsid w:val="004B1F68"/>
  </w:style>
  <w:style w:type="paragraph" w:customStyle="1" w:styleId="xl80">
    <w:name w:val="xl80"/>
    <w:basedOn w:val="a"/>
    <w:rsid w:val="004B1F68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FFFFF"/>
      <w:sz w:val="16"/>
      <w:szCs w:val="16"/>
      <w:lang w:eastAsia="ru-RU"/>
    </w:rPr>
  </w:style>
  <w:style w:type="paragraph" w:customStyle="1" w:styleId="xl81">
    <w:name w:val="xl81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2">
    <w:name w:val="xl82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4">
    <w:name w:val="xl84"/>
    <w:basedOn w:val="a"/>
    <w:rsid w:val="004B1F68"/>
    <w:pPr>
      <w:spacing w:before="100" w:beforeAutospacing="1" w:after="100" w:afterAutospacing="1" w:line="240" w:lineRule="auto"/>
      <w:jc w:val="right"/>
      <w:textAlignment w:val="center"/>
    </w:pPr>
    <w:rPr>
      <w:rFonts w:ascii="Courier New" w:eastAsia="Times New Roman" w:hAnsi="Courier New" w:cs="Courier New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B1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B1F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B1F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B1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semiHidden/>
    <w:rsid w:val="004B1F68"/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4B1F68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B1F6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4B1F68"/>
    <w:rPr>
      <w:rFonts w:ascii="Calibri" w:eastAsia="Calibri" w:hAnsi="Calibri" w:cs="Times New Roman"/>
    </w:rPr>
  </w:style>
  <w:style w:type="character" w:styleId="a9">
    <w:name w:val="page number"/>
    <w:basedOn w:val="a0"/>
    <w:rsid w:val="004B1F68"/>
  </w:style>
  <w:style w:type="paragraph" w:customStyle="1" w:styleId="TR14">
    <w:name w:val="Стандарт TR 14"/>
    <w:basedOn w:val="a"/>
    <w:link w:val="TR140"/>
    <w:qFormat/>
    <w:rsid w:val="004B1F68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val="en-US"/>
    </w:rPr>
  </w:style>
  <w:style w:type="character" w:customStyle="1" w:styleId="TR140">
    <w:name w:val="Стандарт TR 14 Знак"/>
    <w:link w:val="TR14"/>
    <w:rsid w:val="004B1F68"/>
    <w:rPr>
      <w:rFonts w:ascii="Times New Roman" w:eastAsia="Calibri" w:hAnsi="Times New Roman" w:cs="Times New Roman"/>
      <w:sz w:val="28"/>
      <w:lang w:val="en-US"/>
    </w:rPr>
  </w:style>
  <w:style w:type="table" w:styleId="aa">
    <w:name w:val="Table Grid"/>
    <w:basedOn w:val="a1"/>
    <w:rsid w:val="004B1F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4B1F68"/>
    <w:rPr>
      <w:b/>
      <w:bCs/>
    </w:rPr>
  </w:style>
  <w:style w:type="paragraph" w:styleId="ac">
    <w:name w:val="header"/>
    <w:basedOn w:val="a"/>
    <w:link w:val="ad"/>
    <w:uiPriority w:val="99"/>
    <w:unhideWhenUsed/>
    <w:rsid w:val="004B1F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4B1F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158</Pages>
  <Words>57945</Words>
  <Characters>330289</Characters>
  <Application>Microsoft Office Word</Application>
  <DocSecurity>0</DocSecurity>
  <Lines>2752</Lines>
  <Paragraphs>774</Paragraphs>
  <ScaleCrop>false</ScaleCrop>
  <Company>SPecialiST RePack</Company>
  <LinksUpToDate>false</LinksUpToDate>
  <CharactersWithSpaces>387460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2017-04-26T12:35:00Z</dcterms:created>
  <dcterms:modified xsi:type="dcterms:W3CDTF">2017-04-26T12:38:00Z</dcterms:modified>
</cp:coreProperties>
</file>